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4" w:rsidRPr="005567F4" w:rsidRDefault="005567F4" w:rsidP="00AB4AF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AU"/>
        </w:rPr>
      </w:pPr>
      <w:r w:rsidRPr="005567F4">
        <w:rPr>
          <w:rFonts w:ascii="Arial" w:eastAsia="Times New Roman" w:hAnsi="Arial" w:cs="Arial"/>
          <w:b/>
          <w:sz w:val="48"/>
          <w:szCs w:val="48"/>
          <w:lang w:eastAsia="en-AU"/>
        </w:rPr>
        <w:t>SAATI</w:t>
      </w:r>
    </w:p>
    <w:p w:rsidR="00AB4AFD" w:rsidRDefault="005567F4" w:rsidP="0098132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AU"/>
        </w:rPr>
      </w:pPr>
      <w:r w:rsidRPr="00CC04F5">
        <w:rPr>
          <w:rFonts w:ascii="Arial" w:eastAsia="Times New Roman" w:hAnsi="Arial" w:cs="Arial"/>
          <w:b/>
          <w:sz w:val="48"/>
          <w:szCs w:val="48"/>
          <w:lang w:eastAsia="en-AU"/>
        </w:rPr>
        <w:t>Professional Development</w:t>
      </w:r>
      <w:r w:rsidR="001A7E43" w:rsidRPr="00CC04F5">
        <w:rPr>
          <w:rFonts w:ascii="Arial" w:eastAsia="Times New Roman" w:hAnsi="Arial" w:cs="Arial"/>
          <w:b/>
          <w:sz w:val="48"/>
          <w:szCs w:val="48"/>
          <w:lang w:eastAsia="en-AU"/>
        </w:rPr>
        <w:t xml:space="preserve"> </w:t>
      </w:r>
    </w:p>
    <w:p w:rsidR="0098132A" w:rsidRDefault="00AB4AFD" w:rsidP="0098132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AU"/>
        </w:rPr>
      </w:pPr>
      <w:r>
        <w:rPr>
          <w:rFonts w:ascii="Arial" w:eastAsia="Times New Roman" w:hAnsi="Arial" w:cs="Arial"/>
          <w:b/>
          <w:sz w:val="48"/>
          <w:szCs w:val="48"/>
          <w:lang w:eastAsia="en-AU"/>
        </w:rPr>
        <w:t>Funding Support</w:t>
      </w:r>
    </w:p>
    <w:p w:rsidR="005567F4" w:rsidRDefault="005567F4" w:rsidP="001A7E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bookmarkStart w:id="0" w:name="_GoBack"/>
      <w:bookmarkEnd w:id="0"/>
    </w:p>
    <w:p w:rsidR="005567F4" w:rsidRDefault="005567F4" w:rsidP="00C667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The SAATI Professional Development 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>Funding Support</w:t>
      </w: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>will offer</w:t>
      </w: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 members of SAATI 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 xml:space="preserve">the opportunity </w:t>
      </w: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to apply </w:t>
      </w:r>
      <w:r w:rsidR="0098132A">
        <w:rPr>
          <w:rFonts w:ascii="Arial" w:eastAsia="Times New Roman" w:hAnsi="Arial" w:cs="Arial"/>
          <w:sz w:val="24"/>
          <w:szCs w:val="24"/>
          <w:lang w:eastAsia="en-AU"/>
        </w:rPr>
        <w:t xml:space="preserve">for </w:t>
      </w:r>
      <w:r w:rsidR="00CB5EA7">
        <w:rPr>
          <w:rFonts w:ascii="Arial" w:eastAsia="Times New Roman" w:hAnsi="Arial" w:cs="Arial"/>
          <w:sz w:val="24"/>
          <w:szCs w:val="24"/>
          <w:lang w:eastAsia="en-AU"/>
        </w:rPr>
        <w:t>funding</w:t>
      </w:r>
      <w:r w:rsidR="0098132A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8132A">
        <w:rPr>
          <w:rFonts w:ascii="Arial" w:eastAsia="Times New Roman" w:hAnsi="Arial" w:cs="Arial"/>
          <w:sz w:val="24"/>
          <w:szCs w:val="24"/>
          <w:lang w:eastAsia="en-AU"/>
        </w:rPr>
        <w:t>using the Expression of Interest F</w:t>
      </w:r>
      <w:r w:rsidR="0098132A" w:rsidRPr="00C6675D">
        <w:rPr>
          <w:rFonts w:ascii="Arial" w:eastAsia="Times New Roman" w:hAnsi="Arial" w:cs="Arial"/>
          <w:sz w:val="24"/>
          <w:szCs w:val="24"/>
          <w:lang w:eastAsia="en-AU"/>
        </w:rPr>
        <w:t>or</w:t>
      </w:r>
      <w:r w:rsidR="0098132A">
        <w:rPr>
          <w:rFonts w:ascii="Arial" w:eastAsia="Times New Roman" w:hAnsi="Arial" w:cs="Arial"/>
          <w:sz w:val="24"/>
          <w:szCs w:val="24"/>
          <w:lang w:eastAsia="en-AU"/>
        </w:rPr>
        <w:t>m,</w:t>
      </w:r>
      <w:r w:rsidR="0098132A"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to support Professional Development activities. </w:t>
      </w:r>
    </w:p>
    <w:p w:rsidR="0098132A" w:rsidRDefault="0098132A" w:rsidP="0098132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8132A" w:rsidRDefault="0098132A" w:rsidP="009813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funding 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>will contribute to the cost of registration fees of the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Professional Development 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 xml:space="preserve">activity </w:t>
      </w:r>
      <w:r>
        <w:rPr>
          <w:rFonts w:ascii="Arial" w:eastAsia="Times New Roman" w:hAnsi="Arial" w:cs="Arial"/>
          <w:sz w:val="24"/>
          <w:szCs w:val="24"/>
          <w:lang w:eastAsia="en-AU"/>
        </w:rPr>
        <w:t>that strengthens the teaching and learning of Italian.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 xml:space="preserve"> The amount of funding will be determined by the SAATI committee on an individual basis.</w:t>
      </w:r>
    </w:p>
    <w:p w:rsidR="0098132A" w:rsidRPr="0098132A" w:rsidRDefault="0098132A" w:rsidP="009813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8132A" w:rsidRPr="00C6675D" w:rsidRDefault="00E00387" w:rsidP="009813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SAATI expects all successful </w:t>
      </w:r>
      <w:r w:rsidR="0098132A"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recipients to share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any </w:t>
      </w:r>
      <w:r w:rsidR="0098132A" w:rsidRPr="00C6675D">
        <w:rPr>
          <w:rFonts w:ascii="Arial" w:eastAsia="Times New Roman" w:hAnsi="Arial" w:cs="Arial"/>
          <w:sz w:val="24"/>
          <w:szCs w:val="24"/>
          <w:lang w:eastAsia="en-AU"/>
        </w:rPr>
        <w:t>experie</w:t>
      </w:r>
      <w:r>
        <w:rPr>
          <w:rFonts w:ascii="Arial" w:eastAsia="Times New Roman" w:hAnsi="Arial" w:cs="Arial"/>
          <w:sz w:val="24"/>
          <w:szCs w:val="24"/>
          <w:lang w:eastAsia="en-AU"/>
        </w:rPr>
        <w:t>nces/resources gained from the</w:t>
      </w:r>
      <w:r w:rsidR="0098132A"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 professional development </w:t>
      </w:r>
      <w:r>
        <w:rPr>
          <w:rFonts w:ascii="Arial" w:eastAsia="Times New Roman" w:hAnsi="Arial" w:cs="Arial"/>
          <w:sz w:val="24"/>
          <w:szCs w:val="24"/>
          <w:lang w:eastAsia="en-AU"/>
        </w:rPr>
        <w:t>undertaken</w:t>
      </w:r>
      <w:r w:rsidR="0098132A" w:rsidRPr="00C6675D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CC04F5" w:rsidRPr="00CF0C4E" w:rsidRDefault="00CC04F5" w:rsidP="001A7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C04F5" w:rsidRPr="00CC04F5" w:rsidRDefault="00CC04F5" w:rsidP="001A7E4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CC04F5">
        <w:rPr>
          <w:rFonts w:ascii="Arial" w:eastAsia="Times New Roman" w:hAnsi="Arial" w:cs="Arial"/>
          <w:b/>
          <w:sz w:val="32"/>
          <w:szCs w:val="32"/>
          <w:lang w:eastAsia="en-AU"/>
        </w:rPr>
        <w:t>Application Process</w:t>
      </w:r>
      <w:r w:rsidR="0098132A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and Guidelines</w:t>
      </w:r>
    </w:p>
    <w:p w:rsidR="00CC04F5" w:rsidRDefault="00CC04F5" w:rsidP="001A7E4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n-AU"/>
        </w:rPr>
      </w:pPr>
    </w:p>
    <w:p w:rsidR="00CF0C4E" w:rsidRPr="00C6675D" w:rsidRDefault="00CF0C4E" w:rsidP="00C667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6675D">
        <w:rPr>
          <w:rFonts w:ascii="Arial" w:eastAsia="Times New Roman" w:hAnsi="Arial" w:cs="Arial"/>
          <w:sz w:val="24"/>
          <w:szCs w:val="24"/>
          <w:lang w:eastAsia="en-AU"/>
        </w:rPr>
        <w:t>Written a</w:t>
      </w:r>
      <w:r w:rsidR="00CC04F5" w:rsidRPr="00C6675D">
        <w:rPr>
          <w:rFonts w:ascii="Arial" w:eastAsia="Times New Roman" w:hAnsi="Arial" w:cs="Arial"/>
          <w:sz w:val="24"/>
          <w:szCs w:val="24"/>
          <w:lang w:eastAsia="en-AU"/>
        </w:rPr>
        <w:t>pplica</w:t>
      </w:r>
      <w:r w:rsidR="001A7E43"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tions are invited from </w:t>
      </w:r>
      <w:r w:rsidR="00CC04F5" w:rsidRPr="00C6675D">
        <w:rPr>
          <w:rFonts w:ascii="Arial" w:eastAsia="Times New Roman" w:hAnsi="Arial" w:cs="Arial"/>
          <w:sz w:val="24"/>
          <w:szCs w:val="24"/>
          <w:lang w:eastAsia="en-AU"/>
        </w:rPr>
        <w:t>all financial SAATI members</w:t>
      </w: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 who demonstrate a willingness and ability to gain and share information with other members of SAATI. </w:t>
      </w:r>
    </w:p>
    <w:p w:rsidR="00CF0C4E" w:rsidRPr="00CF0C4E" w:rsidRDefault="00CF0C4E" w:rsidP="00CF0C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F0C4E" w:rsidRPr="00C6675D" w:rsidRDefault="00CF0C4E" w:rsidP="00C667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The selection panel will comprise of SAATI committee members who will assess each application on individual merits. </w:t>
      </w:r>
    </w:p>
    <w:p w:rsidR="00CF0C4E" w:rsidRPr="00CF0C4E" w:rsidRDefault="00CF0C4E" w:rsidP="00CF0C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AB4AFD" w:rsidRDefault="00CB5EA7" w:rsidP="00C667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Funding</w:t>
      </w:r>
      <w:r w:rsidR="00CF0C4E" w:rsidRPr="00C6675D">
        <w:rPr>
          <w:rFonts w:ascii="Arial" w:eastAsia="Times New Roman" w:hAnsi="Arial" w:cs="Arial"/>
          <w:sz w:val="24"/>
          <w:szCs w:val="24"/>
          <w:lang w:eastAsia="en-AU"/>
        </w:rPr>
        <w:t xml:space="preserve"> will be provided to those applicants who meet the selection criteria and have a genuine need for financial assistance.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AB4AFD" w:rsidRPr="00AB4AFD" w:rsidRDefault="00AB4AFD" w:rsidP="00AB4AFD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A7E43" w:rsidRDefault="00AB4AFD" w:rsidP="00C667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This does not apply to SAATI professional development events.</w:t>
      </w:r>
    </w:p>
    <w:p w:rsidR="00AB4AFD" w:rsidRPr="00AB4AFD" w:rsidRDefault="00AB4AFD" w:rsidP="00AB4AFD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:rsidR="00AB4AFD" w:rsidRDefault="00AB4AFD" w:rsidP="00C667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Email any queries or completed applications to </w:t>
      </w:r>
      <w:hyperlink r:id="rId8" w:history="1">
        <w:r w:rsidRPr="004B5DFF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saati.enquiries@gmail.com</w:t>
        </w:r>
      </w:hyperlink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CF0C4E" w:rsidRDefault="00CF0C4E" w:rsidP="00CF0C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CF0C4E" w:rsidRDefault="00CF0C4E" w:rsidP="00CF0C4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sz w:val="32"/>
          <w:szCs w:val="32"/>
          <w:lang w:eastAsia="en-AU"/>
        </w:rPr>
        <w:t>Selection Criteria</w:t>
      </w:r>
      <w:r w:rsidRPr="00CC04F5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</w:t>
      </w:r>
    </w:p>
    <w:p w:rsidR="008B4BD4" w:rsidRDefault="008B4BD4" w:rsidP="00CF0C4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:rsidR="00CF0C4E" w:rsidRDefault="008B4BD4" w:rsidP="008B4BD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Applicants must be </w:t>
      </w:r>
      <w:r w:rsidR="00E00387">
        <w:rPr>
          <w:rFonts w:ascii="Arial" w:eastAsia="Times New Roman" w:hAnsi="Arial" w:cs="Arial"/>
          <w:sz w:val="24"/>
          <w:szCs w:val="24"/>
          <w:lang w:eastAsia="en-AU"/>
        </w:rPr>
        <w:t>current financial members of SAATI.</w:t>
      </w:r>
    </w:p>
    <w:p w:rsidR="0011560B" w:rsidRDefault="0011560B" w:rsidP="0011560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1560B" w:rsidRDefault="0011560B" w:rsidP="008B4BD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Assessment and selection of applicants for funding support will be made by the Selection </w:t>
      </w:r>
      <w:r w:rsidR="00AB4AFD">
        <w:rPr>
          <w:rFonts w:ascii="Arial" w:eastAsia="Times New Roman" w:hAnsi="Arial" w:cs="Arial"/>
          <w:sz w:val="24"/>
          <w:szCs w:val="24"/>
          <w:lang w:eastAsia="en-AU"/>
        </w:rPr>
        <w:t>Panel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based on the relevance of the Professional Development, the potential benefit for the applicant, their students and association members.</w:t>
      </w:r>
    </w:p>
    <w:p w:rsidR="00CF0C4E" w:rsidRPr="001A7E43" w:rsidRDefault="00CF0C4E" w:rsidP="00CF0C4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</w:p>
    <w:p w:rsidR="00E00387" w:rsidRPr="00AB4AFD" w:rsidRDefault="0011560B" w:rsidP="00AB4AFD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Selection </w:t>
      </w:r>
      <w:r w:rsidR="00AB4AFD">
        <w:rPr>
          <w:rFonts w:ascii="Arial" w:hAnsi="Arial" w:cs="Arial"/>
          <w:sz w:val="24"/>
          <w:szCs w:val="24"/>
        </w:rPr>
        <w:t>Panel</w:t>
      </w:r>
      <w:r>
        <w:rPr>
          <w:rFonts w:ascii="Arial" w:hAnsi="Arial" w:cs="Arial"/>
          <w:sz w:val="24"/>
          <w:szCs w:val="24"/>
        </w:rPr>
        <w:t>’s decision</w:t>
      </w:r>
      <w:r w:rsidR="00F007B0" w:rsidRPr="00F007B0">
        <w:rPr>
          <w:rFonts w:ascii="Arial" w:hAnsi="Arial" w:cs="Arial"/>
          <w:sz w:val="24"/>
          <w:szCs w:val="24"/>
        </w:rPr>
        <w:t xml:space="preserve"> will be final and no further correspondence will be entered into.</w:t>
      </w:r>
    </w:p>
    <w:p w:rsidR="00E00387" w:rsidRDefault="00E00387" w:rsidP="00CB5EA7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11560B" w:rsidRDefault="00CB5EA7" w:rsidP="00CB5EA7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B5EA7">
        <w:rPr>
          <w:rFonts w:ascii="Arial" w:hAnsi="Arial" w:cs="Arial"/>
          <w:b/>
          <w:sz w:val="32"/>
          <w:szCs w:val="32"/>
        </w:rPr>
        <w:t>Expression of Interest Form</w:t>
      </w:r>
      <w:r w:rsidR="00AB4AFD">
        <w:rPr>
          <w:rFonts w:ascii="Arial" w:hAnsi="Arial" w:cs="Arial"/>
          <w:b/>
          <w:sz w:val="32"/>
          <w:szCs w:val="32"/>
        </w:rPr>
        <w:t xml:space="preserve"> for Professional Development Funding Support</w:t>
      </w:r>
    </w:p>
    <w:p w:rsidR="00CB5EA7" w:rsidRPr="00CB5EA7" w:rsidRDefault="00CB5EA7" w:rsidP="00CB5EA7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11560B" w:rsidRPr="0011560B" w:rsidRDefault="0011560B" w:rsidP="0011560B">
      <w:pPr>
        <w:pStyle w:val="ListParagraph"/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F007B0" w:rsidRPr="00F007B0" w:rsidRDefault="00F007B0" w:rsidP="00F007B0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Applicant’s name</w:t>
      </w:r>
      <w:proofErr w:type="gramStart"/>
      <w:r w:rsidRPr="00F007B0">
        <w:rPr>
          <w:rFonts w:ascii="Arial" w:hAnsi="Arial" w:cs="Arial"/>
          <w:sz w:val="24"/>
          <w:szCs w:val="24"/>
        </w:rPr>
        <w:t>:_</w:t>
      </w:r>
      <w:proofErr w:type="gramEnd"/>
      <w:r w:rsidRPr="00F007B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F007B0">
        <w:rPr>
          <w:rFonts w:ascii="Arial" w:hAnsi="Arial" w:cs="Arial"/>
          <w:sz w:val="24"/>
          <w:szCs w:val="24"/>
        </w:rPr>
        <w:t>____</w:t>
      </w:r>
    </w:p>
    <w:p w:rsidR="00F007B0" w:rsidRPr="00F007B0" w:rsidRDefault="00F007B0" w:rsidP="00F007B0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Applicant’s email address: 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F007B0" w:rsidRPr="00F007B0" w:rsidRDefault="00F007B0" w:rsidP="00F007B0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Home phone number</w:t>
      </w:r>
      <w:proofErr w:type="gramStart"/>
      <w:r w:rsidRPr="00F007B0">
        <w:rPr>
          <w:rFonts w:ascii="Arial" w:hAnsi="Arial" w:cs="Arial"/>
          <w:sz w:val="24"/>
          <w:szCs w:val="24"/>
        </w:rPr>
        <w:t>:_</w:t>
      </w:r>
      <w:proofErr w:type="gramEnd"/>
      <w:r w:rsidRPr="00F007B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_________________ </w:t>
      </w:r>
      <w:r w:rsidRPr="00F007B0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bile: _______________________</w:t>
      </w:r>
    </w:p>
    <w:p w:rsidR="00F007B0" w:rsidRDefault="00F007B0" w:rsidP="00F007B0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Language(s) taught: 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F007B0" w:rsidRPr="00F007B0" w:rsidRDefault="00F007B0" w:rsidP="00F007B0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Year level(s) taught: ______</w:t>
      </w:r>
      <w:r>
        <w:rPr>
          <w:rFonts w:ascii="Arial" w:hAnsi="Arial" w:cs="Arial"/>
          <w:sz w:val="24"/>
          <w:szCs w:val="24"/>
        </w:rPr>
        <w:t xml:space="preserve">__________ </w:t>
      </w:r>
      <w:r w:rsidRPr="00F007B0">
        <w:rPr>
          <w:rFonts w:ascii="Arial" w:hAnsi="Arial" w:cs="Arial"/>
          <w:sz w:val="24"/>
          <w:szCs w:val="24"/>
        </w:rPr>
        <w:t>Years of teaching experience: ____</w:t>
      </w:r>
      <w:r>
        <w:rPr>
          <w:rFonts w:ascii="Arial" w:hAnsi="Arial" w:cs="Arial"/>
          <w:sz w:val="24"/>
          <w:szCs w:val="24"/>
        </w:rPr>
        <w:t>______</w:t>
      </w:r>
    </w:p>
    <w:p w:rsidR="00F007B0" w:rsidRDefault="00F007B0" w:rsidP="00F007B0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School / workplace: 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007B0" w:rsidRPr="00F007B0" w:rsidRDefault="00F007B0" w:rsidP="00F007B0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Name of Principal / Line manager: 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007B0" w:rsidRDefault="00F007B0" w:rsidP="00F007B0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spacing w:after="0"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F007B0">
        <w:rPr>
          <w:rFonts w:ascii="Arial" w:hAnsi="Arial" w:cs="Arial"/>
          <w:b/>
          <w:sz w:val="24"/>
          <w:szCs w:val="24"/>
        </w:rPr>
        <w:t>How do you envisage your attendance at t</w:t>
      </w:r>
      <w:r>
        <w:rPr>
          <w:rFonts w:ascii="Arial" w:hAnsi="Arial" w:cs="Arial"/>
          <w:b/>
          <w:sz w:val="24"/>
          <w:szCs w:val="24"/>
        </w:rPr>
        <w:t>he conference will enhance your</w:t>
      </w:r>
    </w:p>
    <w:p w:rsidR="00F007B0" w:rsidRPr="00F007B0" w:rsidRDefault="00F007B0" w:rsidP="00F007B0">
      <w:pPr>
        <w:tabs>
          <w:tab w:val="left" w:pos="9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F007B0">
        <w:rPr>
          <w:rFonts w:ascii="Arial" w:hAnsi="Arial" w:cs="Arial"/>
          <w:b/>
          <w:sz w:val="24"/>
          <w:szCs w:val="24"/>
        </w:rPr>
        <w:t>teaching</w:t>
      </w:r>
      <w:proofErr w:type="gramEnd"/>
      <w:r w:rsidRPr="00F007B0">
        <w:rPr>
          <w:rFonts w:ascii="Arial" w:hAnsi="Arial" w:cs="Arial"/>
          <w:b/>
          <w:sz w:val="24"/>
          <w:szCs w:val="24"/>
        </w:rPr>
        <w:t xml:space="preserve"> practice?</w:t>
      </w:r>
    </w:p>
    <w:p w:rsidR="00F007B0" w:rsidRPr="00F007B0" w:rsidRDefault="00F007B0" w:rsidP="00F007B0">
      <w:pPr>
        <w:tabs>
          <w:tab w:val="left" w:pos="90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F007B0" w:rsidRPr="00F007B0" w:rsidRDefault="00F007B0" w:rsidP="00F007B0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007B0">
        <w:rPr>
          <w:rFonts w:ascii="Arial" w:hAnsi="Arial" w:cs="Arial"/>
          <w:b/>
          <w:sz w:val="24"/>
          <w:szCs w:val="24"/>
        </w:rPr>
        <w:t>How will you use your experience at the conference to advocate for the learning of language &amp; culture?</w:t>
      </w:r>
    </w:p>
    <w:p w:rsidR="00F007B0" w:rsidRDefault="00F007B0" w:rsidP="00F007B0">
      <w:pPr>
        <w:tabs>
          <w:tab w:val="left" w:pos="90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07B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8A3EAA" w:rsidRDefault="00F007B0" w:rsidP="00F007B0">
      <w:pPr>
        <w:tabs>
          <w:tab w:val="left" w:pos="900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A3EAA">
        <w:rPr>
          <w:rFonts w:ascii="Arial" w:hAnsi="Arial" w:cs="Arial"/>
          <w:b/>
          <w:sz w:val="24"/>
          <w:szCs w:val="24"/>
        </w:rPr>
        <w:t xml:space="preserve">Please send your completed application </w:t>
      </w:r>
      <w:r w:rsidR="008A3EAA">
        <w:rPr>
          <w:rFonts w:ascii="Arial" w:hAnsi="Arial" w:cs="Arial"/>
          <w:b/>
          <w:sz w:val="24"/>
          <w:szCs w:val="24"/>
        </w:rPr>
        <w:t>to</w:t>
      </w:r>
    </w:p>
    <w:p w:rsidR="001A7E43" w:rsidRPr="00CB5EA7" w:rsidRDefault="00710494" w:rsidP="00CB5EA7">
      <w:pPr>
        <w:tabs>
          <w:tab w:val="left" w:pos="900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hyperlink r:id="rId9" w:history="1">
        <w:r w:rsidR="00F667F1" w:rsidRPr="00AC7A44">
          <w:rPr>
            <w:rStyle w:val="Hyperlink"/>
            <w:rFonts w:ascii="Arial" w:hAnsi="Arial" w:cs="Arial"/>
            <w:b/>
            <w:sz w:val="24"/>
            <w:szCs w:val="24"/>
          </w:rPr>
          <w:t>saati.enquiries@gmail.com</w:t>
        </w:r>
      </w:hyperlink>
      <w:r w:rsidR="00F667F1">
        <w:rPr>
          <w:rFonts w:ascii="Arial" w:hAnsi="Arial" w:cs="Arial"/>
          <w:b/>
          <w:sz w:val="24"/>
          <w:szCs w:val="24"/>
        </w:rPr>
        <w:t xml:space="preserve"> </w:t>
      </w:r>
    </w:p>
    <w:sectPr w:rsidR="001A7E43" w:rsidRPr="00CB5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2A" w:rsidRDefault="00C3782A" w:rsidP="00C3782A">
      <w:pPr>
        <w:spacing w:after="0" w:line="240" w:lineRule="auto"/>
      </w:pPr>
      <w:r>
        <w:separator/>
      </w:r>
    </w:p>
  </w:endnote>
  <w:endnote w:type="continuationSeparator" w:id="0">
    <w:p w:rsidR="00C3782A" w:rsidRDefault="00C3782A" w:rsidP="00C3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A" w:rsidRDefault="00C37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A" w:rsidRDefault="00C37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A" w:rsidRDefault="00C37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2A" w:rsidRDefault="00C3782A" w:rsidP="00C3782A">
      <w:pPr>
        <w:spacing w:after="0" w:line="240" w:lineRule="auto"/>
      </w:pPr>
      <w:r>
        <w:separator/>
      </w:r>
    </w:p>
  </w:footnote>
  <w:footnote w:type="continuationSeparator" w:id="0">
    <w:p w:rsidR="00C3782A" w:rsidRDefault="00C3782A" w:rsidP="00C3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A" w:rsidRDefault="00C37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A" w:rsidRDefault="00C37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A" w:rsidRDefault="00C37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0CCB"/>
    <w:multiLevelType w:val="hybridMultilevel"/>
    <w:tmpl w:val="213A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BF3"/>
    <w:multiLevelType w:val="hybridMultilevel"/>
    <w:tmpl w:val="82A6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7CEE"/>
    <w:multiLevelType w:val="hybridMultilevel"/>
    <w:tmpl w:val="6F64A9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B662F"/>
    <w:multiLevelType w:val="hybridMultilevel"/>
    <w:tmpl w:val="130AE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50F6"/>
    <w:multiLevelType w:val="hybridMultilevel"/>
    <w:tmpl w:val="6E82F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3"/>
    <w:rsid w:val="0001346E"/>
    <w:rsid w:val="0011560B"/>
    <w:rsid w:val="001652E9"/>
    <w:rsid w:val="001A7E43"/>
    <w:rsid w:val="005567F4"/>
    <w:rsid w:val="006C0A38"/>
    <w:rsid w:val="00710494"/>
    <w:rsid w:val="008A3EAA"/>
    <w:rsid w:val="008B4BD4"/>
    <w:rsid w:val="0098132A"/>
    <w:rsid w:val="00AB4AFD"/>
    <w:rsid w:val="00C3782A"/>
    <w:rsid w:val="00C6675D"/>
    <w:rsid w:val="00CB5EA7"/>
    <w:rsid w:val="00CC04F5"/>
    <w:rsid w:val="00CF0C4E"/>
    <w:rsid w:val="00E00387"/>
    <w:rsid w:val="00F007B0"/>
    <w:rsid w:val="00F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9DCEA"/>
  <w15:chartTrackingRefBased/>
  <w15:docId w15:val="{144FC2BD-3798-46F4-A7E5-6B3E2873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7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2A"/>
  </w:style>
  <w:style w:type="paragraph" w:styleId="Footer">
    <w:name w:val="footer"/>
    <w:basedOn w:val="Normal"/>
    <w:link w:val="FooterChar"/>
    <w:uiPriority w:val="99"/>
    <w:unhideWhenUsed/>
    <w:rsid w:val="00C3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ti.enquirie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ti.enquirie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AE08-1348-4D10-8F71-54B09E22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 College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D'Onofrio, Rocco</dc:creator>
  <cp:keywords/>
  <dc:description/>
  <cp:lastModifiedBy>D'Onofrio, Rocco</cp:lastModifiedBy>
  <cp:revision>12</cp:revision>
  <cp:lastPrinted>2015-03-09T23:45:00Z</cp:lastPrinted>
  <dcterms:created xsi:type="dcterms:W3CDTF">2015-02-27T03:57:00Z</dcterms:created>
  <dcterms:modified xsi:type="dcterms:W3CDTF">2017-08-10T23:49:00Z</dcterms:modified>
</cp:coreProperties>
</file>